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5FB0F046" w:rsidR="00463675" w:rsidRPr="00C33343" w:rsidRDefault="00CD24C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>
        <w:rPr>
          <w:rFonts w:ascii="Arial" w:hAnsi="Arial" w:cs="Arial"/>
          <w:b/>
          <w:bCs/>
          <w:sz w:val="24"/>
          <w:lang w:eastAsia="zh-CN"/>
        </w:rPr>
        <w:t>69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83052B">
        <w:rPr>
          <w:rFonts w:ascii="Arial" w:hAnsi="Arial" w:cs="Arial"/>
          <w:b/>
          <w:bCs/>
          <w:sz w:val="28"/>
          <w:szCs w:val="24"/>
        </w:rPr>
        <w:t>5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941794">
        <w:rPr>
          <w:rFonts w:ascii="Arial" w:hAnsi="Arial" w:cs="Arial"/>
          <w:b/>
          <w:bCs/>
          <w:sz w:val="28"/>
          <w:szCs w:val="24"/>
        </w:rPr>
        <w:t>4804</w:t>
      </w:r>
    </w:p>
    <w:p w14:paraId="63738981" w14:textId="77777777" w:rsidR="00CD24CE" w:rsidRPr="00033F19" w:rsidRDefault="00CD24CE" w:rsidP="00CD24CE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 w:rsidRPr="00E54096">
        <w:rPr>
          <w:rFonts w:ascii="Arial" w:hAnsi="Arial" w:cs="Arial"/>
          <w:b/>
          <w:bCs/>
          <w:sz w:val="24"/>
        </w:rPr>
        <w:t>Fukuoka, Japan, 19th May 2025 – 23rd May 202</w:t>
      </w:r>
      <w:r>
        <w:rPr>
          <w:rFonts w:ascii="Arial" w:hAnsi="Arial" w:cs="Arial"/>
          <w:b/>
          <w:sz w:val="24"/>
          <w:lang w:eastAsia="zh-CN"/>
        </w:rPr>
        <w:t>5</w:t>
      </w:r>
    </w:p>
    <w:p w14:paraId="33AF8DA6" w14:textId="77777777" w:rsidR="00463675" w:rsidRPr="00CD24CE" w:rsidRDefault="00463675">
      <w:pPr>
        <w:rPr>
          <w:rFonts w:ascii="Arial" w:hAnsi="Arial" w:cs="Arial"/>
        </w:rPr>
      </w:pPr>
    </w:p>
    <w:p w14:paraId="70D9E548" w14:textId="085437F8" w:rsidR="00463675" w:rsidRPr="000F4E43" w:rsidRDefault="00463675" w:rsidP="00926EDF">
      <w:pPr>
        <w:pStyle w:val="af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4D217C">
        <w:rPr>
          <w:color w:val="0D0D0D"/>
        </w:rPr>
        <w:t xml:space="preserve">Reply LS on </w:t>
      </w:r>
      <w:r w:rsidR="00CD24CE">
        <w:t>AI/ML UE sided data collection</w:t>
      </w:r>
    </w:p>
    <w:p w14:paraId="723DDC09" w14:textId="6E1C87DC" w:rsidR="00493DB4" w:rsidRPr="000F4E43" w:rsidRDefault="00463675" w:rsidP="00926EDF">
      <w:pPr>
        <w:pStyle w:val="af"/>
        <w:ind w:hanging="1699"/>
      </w:pPr>
      <w:r w:rsidRPr="000F4E43">
        <w:t>Response to:</w:t>
      </w:r>
      <w:r w:rsidRPr="000F4E43">
        <w:tab/>
      </w:r>
      <w:r w:rsidR="00CD24CE">
        <w:t>LS on AI/ML UE sided data collection</w:t>
      </w:r>
      <w:r w:rsidR="00FF7B54">
        <w:rPr>
          <w:bCs w:val="0"/>
        </w:rPr>
        <w:t xml:space="preserve"> (</w:t>
      </w:r>
      <w:r w:rsidR="00CD24CE" w:rsidRPr="00CD24CE">
        <w:rPr>
          <w:bCs w:val="0"/>
        </w:rPr>
        <w:t>RP-243316</w:t>
      </w:r>
      <w:r w:rsidR="00CD24CE">
        <w:rPr>
          <w:bCs w:val="0"/>
        </w:rPr>
        <w:t>/</w:t>
      </w:r>
      <w:r w:rsidR="00CD24CE" w:rsidRPr="00CD24CE">
        <w:rPr>
          <w:bCs w:val="0"/>
        </w:rPr>
        <w:t>S2-2504570</w:t>
      </w:r>
      <w:r w:rsidR="00FF7B54">
        <w:rPr>
          <w:bCs w:val="0"/>
        </w:rPr>
        <w:t>)</w:t>
      </w:r>
    </w:p>
    <w:p w14:paraId="4A2F403A" w14:textId="7133E75A" w:rsidR="00463675" w:rsidRPr="000F4E43" w:rsidRDefault="00463675" w:rsidP="00926EDF">
      <w:pPr>
        <w:pStyle w:val="af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CD24CE">
        <w:t>20</w:t>
      </w:r>
    </w:p>
    <w:p w14:paraId="11BFCDC2" w14:textId="7C32FA2E" w:rsidR="00463675" w:rsidRPr="000F4E43" w:rsidRDefault="00463675" w:rsidP="00926EDF">
      <w:pPr>
        <w:pStyle w:val="af"/>
        <w:ind w:hanging="1699"/>
      </w:pPr>
      <w:r w:rsidRPr="000F4E43">
        <w:t>Work Item:</w:t>
      </w:r>
      <w:r w:rsidRPr="000F4E43">
        <w:tab/>
      </w:r>
      <w:r w:rsidR="00CD24CE" w:rsidRPr="00CD24CE">
        <w:t>FS_AIML_CN_Ph2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5F8D2533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CD24CE">
        <w:rPr>
          <w:b w:val="0"/>
          <w:bCs/>
          <w:lang w:val="fr-FR"/>
        </w:rPr>
        <w:t>TSG RAN</w:t>
      </w:r>
    </w:p>
    <w:p w14:paraId="6E0CADF1" w14:textId="73D3789E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CD24CE" w:rsidRPr="00CD24CE">
        <w:rPr>
          <w:b w:val="0"/>
          <w:bCs/>
          <w:lang w:val="fr-FR"/>
        </w:rPr>
        <w:t>TSG SA, RAN WG2, SA WG3, SA WG5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ABF526" w14:textId="215F04CF" w:rsidR="00463675" w:rsidRPr="00BF4C72" w:rsidRDefault="00463675" w:rsidP="00D4658E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BF4C72">
        <w:rPr>
          <w:lang w:val="de-DE"/>
        </w:rPr>
        <w:t>Name:</w:t>
      </w:r>
      <w:r w:rsidRPr="00BF4C72">
        <w:rPr>
          <w:bCs/>
          <w:lang w:val="de-DE"/>
        </w:rPr>
        <w:tab/>
      </w:r>
      <w:r w:rsidR="00CD24CE">
        <w:rPr>
          <w:b w:val="0"/>
          <w:bCs/>
          <w:color w:val="000000"/>
          <w:lang w:val="de-DE" w:eastAsia="zh-CN"/>
        </w:rPr>
        <w:t>Jingran Chen</w:t>
      </w:r>
      <w:r w:rsidRPr="00BF4C72">
        <w:rPr>
          <w:bCs/>
          <w:color w:val="000000"/>
          <w:lang w:val="de-DE"/>
        </w:rPr>
        <w:tab/>
      </w:r>
    </w:p>
    <w:p w14:paraId="41E88467" w14:textId="253978D7" w:rsidR="00463675" w:rsidRDefault="00463675" w:rsidP="000F4E43">
      <w:pPr>
        <w:pStyle w:val="Contact"/>
        <w:tabs>
          <w:tab w:val="clear" w:pos="2268"/>
        </w:tabs>
        <w:rPr>
          <w:b w:val="0"/>
          <w:bCs/>
          <w:color w:val="000000"/>
          <w:lang w:val="de-DE"/>
        </w:rPr>
      </w:pPr>
      <w:r w:rsidRPr="00BF4C72">
        <w:rPr>
          <w:color w:val="000000"/>
          <w:lang w:val="de-DE"/>
        </w:rPr>
        <w:t>E-mail Address:</w:t>
      </w:r>
      <w:r w:rsidRPr="00BF4C72">
        <w:rPr>
          <w:bCs/>
          <w:color w:val="000000"/>
          <w:lang w:val="de-DE"/>
        </w:rPr>
        <w:tab/>
      </w:r>
      <w:hyperlink r:id="rId10" w:history="1">
        <w:r w:rsidR="00CD24CE" w:rsidRPr="00427C7A">
          <w:rPr>
            <w:rStyle w:val="ae"/>
            <w:b w:val="0"/>
            <w:bCs/>
            <w:lang w:val="de-DE"/>
          </w:rPr>
          <w:t>chenjingran@oppo.com</w:t>
        </w:r>
      </w:hyperlink>
    </w:p>
    <w:p w14:paraId="5B472FAB" w14:textId="77777777" w:rsidR="003309DE" w:rsidRPr="00BF4C72" w:rsidRDefault="003309DE" w:rsidP="00544FDC">
      <w:pPr>
        <w:pStyle w:val="Contact"/>
        <w:tabs>
          <w:tab w:val="clear" w:pos="2268"/>
        </w:tabs>
        <w:ind w:left="0"/>
        <w:rPr>
          <w:bCs/>
          <w:color w:val="000000"/>
          <w:lang w:val="de-DE"/>
        </w:rPr>
      </w:pPr>
    </w:p>
    <w:p w14:paraId="102C35D8" w14:textId="77777777" w:rsidR="00463675" w:rsidRPr="00BF4C72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3A494FD2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2B040A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F078333" w14:textId="2736A2E4" w:rsidR="00BC1A39" w:rsidRDefault="00BC1A39" w:rsidP="00BC1A39">
      <w:pPr>
        <w:ind w:left="54"/>
        <w:rPr>
          <w:rFonts w:ascii="Arial" w:hAnsi="Arial" w:cs="Arial"/>
          <w:lang w:eastAsia="zh-CN"/>
        </w:rPr>
      </w:pPr>
      <w:r w:rsidRPr="00BC1A39">
        <w:rPr>
          <w:rFonts w:ascii="Arial" w:hAnsi="Arial" w:cs="Arial"/>
          <w:lang w:eastAsia="zh-CN"/>
        </w:rPr>
        <w:t>SA</w:t>
      </w:r>
      <w:r>
        <w:rPr>
          <w:rFonts w:ascii="Arial" w:hAnsi="Arial" w:cs="Arial"/>
          <w:lang w:eastAsia="zh-CN"/>
        </w:rPr>
        <w:t>2</w:t>
      </w:r>
      <w:r w:rsidRPr="00BC1A39">
        <w:rPr>
          <w:rFonts w:ascii="Arial" w:hAnsi="Arial" w:cs="Arial"/>
          <w:lang w:eastAsia="zh-CN"/>
        </w:rPr>
        <w:t xml:space="preserve"> would like to thank TSG RAN for their LS in RP-243316 on AI/ML UE sided data collection. </w:t>
      </w:r>
    </w:p>
    <w:p w14:paraId="7613D5D3" w14:textId="77777777" w:rsidR="00BC1A39" w:rsidRDefault="00BC1A39" w:rsidP="00BC1A39">
      <w:pPr>
        <w:ind w:left="54"/>
        <w:rPr>
          <w:rFonts w:ascii="Arial" w:hAnsi="Arial" w:cs="Arial"/>
          <w:lang w:eastAsia="zh-CN"/>
        </w:rPr>
      </w:pPr>
    </w:p>
    <w:p w14:paraId="0AC601DC" w14:textId="5AF2D109" w:rsidR="00BC1A39" w:rsidRPr="00BC1A39" w:rsidRDefault="00BC1A39" w:rsidP="00BC1A39">
      <w:pPr>
        <w:ind w:left="54"/>
        <w:rPr>
          <w:rFonts w:ascii="Arial" w:hAnsi="Arial" w:cs="Arial"/>
          <w:lang w:eastAsia="zh-CN"/>
        </w:rPr>
      </w:pPr>
      <w:r w:rsidRPr="00BC1A39">
        <w:rPr>
          <w:rFonts w:ascii="Arial" w:hAnsi="Arial" w:cs="Arial"/>
          <w:lang w:eastAsia="zh-CN"/>
        </w:rPr>
        <w:t xml:space="preserve">SA2 has discussed and approved a R20 FS_AIML_CN_Ph2 SID which is captured in SP-250413. The WT#1 is to </w:t>
      </w:r>
      <w:r>
        <w:rPr>
          <w:rFonts w:ascii="Arial" w:hAnsi="Arial" w:cs="Arial"/>
          <w:lang w:eastAsia="zh-CN"/>
        </w:rPr>
        <w:t>s</w:t>
      </w:r>
      <w:r w:rsidRPr="00BC1A39">
        <w:rPr>
          <w:rFonts w:ascii="Arial" w:hAnsi="Arial" w:cs="Arial"/>
          <w:lang w:eastAsia="zh-CN"/>
        </w:rPr>
        <w:t>tudy whether and how to support the standardized transfer of standardized data over UP for UE data collection to meet requirements for AI/ML for NR air interface operation with UE-side model training.</w:t>
      </w:r>
    </w:p>
    <w:p w14:paraId="1E410722" w14:textId="134174ED" w:rsidR="00BC1A39" w:rsidRDefault="00BC1A39" w:rsidP="00BC1A39">
      <w:pPr>
        <w:ind w:left="54"/>
        <w:rPr>
          <w:rFonts w:ascii="Arial" w:hAnsi="Arial" w:cs="Arial"/>
        </w:rPr>
      </w:pPr>
    </w:p>
    <w:p w14:paraId="512F58E0" w14:textId="620B9D87" w:rsidR="00BC1A39" w:rsidRDefault="00BC1A39" w:rsidP="00BC1A39">
      <w:pPr>
        <w:ind w:left="54"/>
        <w:rPr>
          <w:rFonts w:ascii="Arial" w:hAnsi="Arial" w:cs="Arial"/>
        </w:rPr>
      </w:pPr>
      <w:r w:rsidRPr="00BC1A39">
        <w:rPr>
          <w:rFonts w:ascii="Arial" w:hAnsi="Arial" w:cs="Arial"/>
        </w:rPr>
        <w:t xml:space="preserve">SA2 has </w:t>
      </w:r>
      <w:r>
        <w:rPr>
          <w:rFonts w:ascii="Arial" w:hAnsi="Arial" w:cs="Arial"/>
        </w:rPr>
        <w:t xml:space="preserve">also </w:t>
      </w:r>
      <w:r w:rsidRPr="00BC1A39">
        <w:rPr>
          <w:rFonts w:ascii="Arial" w:hAnsi="Arial" w:cs="Arial"/>
        </w:rPr>
        <w:t>agreed the KI#1 for the WT#1 which is captured in the TR 23.700-04. This key issue aims to provide solutions for UE data collection to meet the requirements for AI/ML for NR air interface with UE-side model training. This process requires the transfer of training data from the UE to the 5G core and then to the OTT server</w:t>
      </w:r>
      <w:r>
        <w:rPr>
          <w:rFonts w:ascii="Arial" w:hAnsi="Arial" w:cs="Arial"/>
        </w:rPr>
        <w:t xml:space="preserve"> which is aligned with the option 2 from RAN perspective.</w:t>
      </w:r>
    </w:p>
    <w:p w14:paraId="685035ED" w14:textId="6831BDCE" w:rsidR="00BC1A39" w:rsidRDefault="00BC1A39" w:rsidP="00BC1A39">
      <w:pPr>
        <w:ind w:left="54"/>
        <w:rPr>
          <w:rFonts w:ascii="Arial" w:hAnsi="Arial" w:cs="Arial"/>
        </w:rPr>
      </w:pPr>
    </w:p>
    <w:p w14:paraId="574B7993" w14:textId="582E31F8" w:rsidR="00BC1A39" w:rsidRDefault="00BC1A39" w:rsidP="00BC1A39">
      <w:pPr>
        <w:ind w:left="5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4</w:t>
      </w:r>
      <w:r>
        <w:rPr>
          <w:rFonts w:ascii="Arial" w:hAnsi="Arial" w:cs="Arial"/>
          <w:lang w:eastAsia="zh-CN"/>
        </w:rPr>
        <w:t xml:space="preserve"> solutions are already agreed and captured in the TR 23.700-04 with some ENs need to be solved. More solutions are </w:t>
      </w:r>
      <w:r w:rsidRPr="00BC1A39">
        <w:rPr>
          <w:rFonts w:ascii="Arial" w:hAnsi="Arial" w:cs="Arial"/>
          <w:lang w:eastAsia="zh-CN"/>
        </w:rPr>
        <w:t>expected to be discussed</w:t>
      </w:r>
      <w:r>
        <w:rPr>
          <w:rFonts w:ascii="Arial" w:hAnsi="Arial" w:cs="Arial"/>
          <w:lang w:eastAsia="zh-CN"/>
        </w:rPr>
        <w:t xml:space="preserve"> and agreed. </w:t>
      </w:r>
    </w:p>
    <w:p w14:paraId="7F3FEB61" w14:textId="5235E4D8" w:rsidR="00BC1A39" w:rsidRDefault="00BC1A39" w:rsidP="00BC1A39">
      <w:pPr>
        <w:ind w:left="54"/>
        <w:rPr>
          <w:rFonts w:ascii="Arial" w:hAnsi="Arial" w:cs="Arial"/>
          <w:lang w:eastAsia="zh-CN"/>
        </w:rPr>
      </w:pPr>
    </w:p>
    <w:p w14:paraId="78990F01" w14:textId="7198905F" w:rsidR="00BC1A39" w:rsidRPr="00BC1A39" w:rsidRDefault="00BC1A39" w:rsidP="00BC1A39">
      <w:pPr>
        <w:ind w:left="54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Based on the current progress, </w:t>
      </w:r>
      <w:r w:rsidRPr="00BC1A39">
        <w:rPr>
          <w:rFonts w:ascii="Arial" w:hAnsi="Arial" w:cs="Arial"/>
          <w:lang w:eastAsia="zh-CN"/>
        </w:rPr>
        <w:t>SA</w:t>
      </w:r>
      <w:r>
        <w:rPr>
          <w:rFonts w:ascii="Arial" w:hAnsi="Arial" w:cs="Arial"/>
          <w:lang w:eastAsia="zh-CN"/>
        </w:rPr>
        <w:t>2</w:t>
      </w:r>
      <w:r w:rsidRPr="00BC1A39">
        <w:rPr>
          <w:rFonts w:ascii="Arial" w:hAnsi="Arial" w:cs="Arial"/>
          <w:lang w:eastAsia="zh-CN"/>
        </w:rPr>
        <w:t xml:space="preserve"> would like to confirm that it </w:t>
      </w:r>
      <w:r w:rsidR="00552CF8">
        <w:rPr>
          <w:rFonts w:ascii="Arial" w:hAnsi="Arial" w:cs="Arial"/>
          <w:lang w:eastAsia="zh-CN"/>
        </w:rPr>
        <w:t>could</w:t>
      </w:r>
      <w:r w:rsidR="003514CD">
        <w:rPr>
          <w:rFonts w:ascii="Arial" w:hAnsi="Arial" w:cs="Arial"/>
          <w:lang w:eastAsia="zh-CN"/>
        </w:rPr>
        <w:t xml:space="preserve"> be</w:t>
      </w:r>
      <w:r w:rsidRPr="00BC1A39">
        <w:rPr>
          <w:rFonts w:ascii="Arial" w:hAnsi="Arial" w:cs="Arial"/>
          <w:lang w:eastAsia="zh-CN"/>
        </w:rPr>
        <w:t xml:space="preserve"> feasible to develop the </w:t>
      </w:r>
      <w:r>
        <w:rPr>
          <w:rFonts w:ascii="Arial" w:hAnsi="Arial" w:cs="Arial"/>
          <w:lang w:eastAsia="zh-CN"/>
        </w:rPr>
        <w:t>SA2</w:t>
      </w:r>
      <w:r w:rsidRPr="00BC1A39">
        <w:rPr>
          <w:rFonts w:ascii="Arial" w:hAnsi="Arial" w:cs="Arial"/>
          <w:lang w:eastAsia="zh-CN"/>
        </w:rPr>
        <w:t xml:space="preserve"> solution with the</w:t>
      </w:r>
      <w:r>
        <w:rPr>
          <w:rFonts w:ascii="Arial" w:hAnsi="Arial" w:cs="Arial"/>
          <w:lang w:eastAsia="zh-CN"/>
        </w:rPr>
        <w:t xml:space="preserve"> full </w:t>
      </w:r>
      <w:r w:rsidRPr="00BC1A39">
        <w:rPr>
          <w:rFonts w:ascii="Arial" w:hAnsi="Arial" w:cs="Arial"/>
          <w:lang w:eastAsia="zh-CN"/>
        </w:rPr>
        <w:t>controllability and visibility for transfer of UE side data over UP using</w:t>
      </w:r>
      <w:r>
        <w:rPr>
          <w:rFonts w:ascii="Arial" w:hAnsi="Arial" w:cs="Arial"/>
          <w:lang w:eastAsia="zh-CN"/>
        </w:rPr>
        <w:t xml:space="preserve"> option 2</w:t>
      </w:r>
      <w:r w:rsidR="000C51D9">
        <w:rPr>
          <w:rFonts w:ascii="Arial" w:hAnsi="Arial" w:cs="Arial"/>
          <w:lang w:eastAsia="zh-CN"/>
        </w:rPr>
        <w:t xml:space="preserve"> with the understanding that t</w:t>
      </w:r>
      <w:r w:rsidR="000C51D9" w:rsidRPr="000C51D9">
        <w:rPr>
          <w:rFonts w:ascii="Arial" w:hAnsi="Arial" w:cs="Arial"/>
          <w:lang w:eastAsia="zh-CN"/>
        </w:rPr>
        <w:t xml:space="preserve">he SA2 </w:t>
      </w:r>
      <w:r w:rsidR="000C51D9">
        <w:rPr>
          <w:rFonts w:ascii="Arial" w:hAnsi="Arial" w:cs="Arial"/>
          <w:lang w:eastAsia="zh-CN"/>
        </w:rPr>
        <w:t>solution</w:t>
      </w:r>
      <w:r w:rsidR="000C51D9" w:rsidRPr="000C51D9">
        <w:rPr>
          <w:rFonts w:ascii="Arial" w:hAnsi="Arial" w:cs="Arial"/>
          <w:lang w:eastAsia="zh-CN"/>
        </w:rPr>
        <w:t xml:space="preserve"> is not yet </w:t>
      </w:r>
      <w:r w:rsidR="006E4877">
        <w:rPr>
          <w:rFonts w:ascii="Arial" w:hAnsi="Arial" w:cs="Arial"/>
          <w:lang w:eastAsia="zh-CN"/>
        </w:rPr>
        <w:t xml:space="preserve">fully </w:t>
      </w:r>
      <w:r w:rsidR="000C51D9" w:rsidRPr="000C51D9">
        <w:rPr>
          <w:rFonts w:ascii="Arial" w:hAnsi="Arial" w:cs="Arial"/>
          <w:lang w:eastAsia="zh-CN"/>
        </w:rPr>
        <w:t>complete</w:t>
      </w:r>
      <w:r w:rsidR="000C51D9">
        <w:rPr>
          <w:rFonts w:ascii="Arial" w:hAnsi="Arial" w:cs="Arial"/>
          <w:lang w:eastAsia="zh-CN"/>
        </w:rPr>
        <w:t>.</w:t>
      </w:r>
    </w:p>
    <w:p w14:paraId="7DE1A86E" w14:textId="6818B701" w:rsidR="003B2974" w:rsidRPr="00552CF8" w:rsidRDefault="003B2974" w:rsidP="00BC1A39">
      <w:pPr>
        <w:ind w:left="54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5D35E8C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C1A39" w:rsidRPr="00373D83">
        <w:rPr>
          <w:rFonts w:ascii="Arial" w:hAnsi="Arial" w:cs="Arial"/>
          <w:b/>
          <w:lang w:val="fr-FR"/>
        </w:rPr>
        <w:t xml:space="preserve">TSG </w:t>
      </w:r>
      <w:r w:rsidR="00BC1A39">
        <w:rPr>
          <w:rFonts w:ascii="Arial" w:hAnsi="Arial" w:cs="Arial"/>
          <w:b/>
          <w:lang w:val="fr-FR"/>
        </w:rPr>
        <w:t>RAN</w:t>
      </w:r>
      <w:r w:rsidR="00257CEE">
        <w:rPr>
          <w:rFonts w:ascii="Arial" w:hAnsi="Arial" w:cs="Arial"/>
          <w:b/>
        </w:rPr>
        <w:t xml:space="preserve">: </w:t>
      </w:r>
    </w:p>
    <w:p w14:paraId="45B1E75B" w14:textId="2611601E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C07FA">
        <w:rPr>
          <w:rFonts w:ascii="Arial" w:hAnsi="Arial" w:cs="Arial"/>
        </w:rPr>
        <w:t xml:space="preserve">SA2 suggests </w:t>
      </w:r>
      <w:r w:rsidR="00BC1A39">
        <w:rPr>
          <w:rFonts w:ascii="Arial" w:hAnsi="Arial" w:cs="Arial"/>
        </w:rPr>
        <w:t>TSG RAN</w:t>
      </w:r>
      <w:r w:rsidR="008C07FA">
        <w:rPr>
          <w:rFonts w:ascii="Arial" w:hAnsi="Arial" w:cs="Arial"/>
        </w:rPr>
        <w:t xml:space="preserve"> to take the above information into account</w:t>
      </w:r>
      <w:r w:rsidR="00A46486">
        <w:rPr>
          <w:rFonts w:ascii="Arial" w:hAnsi="Arial" w:cs="Arial"/>
        </w:rPr>
        <w:t>.</w:t>
      </w:r>
    </w:p>
    <w:p w14:paraId="6D84AA63" w14:textId="77777777" w:rsidR="00BF4C72" w:rsidRDefault="00BF4C72" w:rsidP="00257CEE">
      <w:pPr>
        <w:ind w:left="994" w:hanging="994"/>
        <w:rPr>
          <w:rFonts w:ascii="Arial" w:hAnsi="Arial" w:cs="Arial"/>
        </w:rPr>
      </w:pPr>
    </w:p>
    <w:p w14:paraId="1AB93A73" w14:textId="77777777" w:rsidR="00BF4C72" w:rsidRPr="00BC1A39" w:rsidRDefault="00BF4C72" w:rsidP="00257CEE">
      <w:pPr>
        <w:ind w:left="994" w:hanging="994"/>
        <w:rPr>
          <w:rFonts w:ascii="Arial" w:hAnsi="Arial" w:cs="Arial"/>
        </w:rPr>
      </w:pP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FAAA095" w14:textId="309A75C2" w:rsidR="00A44C42" w:rsidRDefault="0029761A" w:rsidP="00385DDD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</w:t>
      </w:r>
      <w:r w:rsidR="0083052B" w:rsidRPr="0083052B">
        <w:rPr>
          <w:rFonts w:ascii="Arial" w:hAnsi="Arial" w:cs="Arial"/>
          <w:bCs/>
          <w:lang w:val="sv-FI"/>
        </w:rPr>
        <w:t>1</w:t>
      </w:r>
      <w:r w:rsidR="00D50BEF">
        <w:rPr>
          <w:rFonts w:ascii="Arial" w:hAnsi="Arial" w:cs="Arial"/>
          <w:bCs/>
          <w:lang w:val="sv-FI"/>
        </w:rPr>
        <w:t>70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D50BEF">
        <w:rPr>
          <w:rFonts w:ascii="Arial" w:hAnsi="Arial" w:cs="Arial"/>
          <w:bCs/>
          <w:lang w:val="sv-FI"/>
        </w:rPr>
        <w:t>25</w:t>
      </w:r>
      <w:r w:rsidR="0083052B" w:rsidRPr="0083052B">
        <w:rPr>
          <w:rFonts w:ascii="Arial" w:hAnsi="Arial" w:cs="Arial"/>
          <w:bCs/>
          <w:lang w:val="sv-FI"/>
        </w:rPr>
        <w:t>-</w:t>
      </w:r>
      <w:r w:rsidR="00D50BEF">
        <w:rPr>
          <w:rFonts w:ascii="Arial" w:hAnsi="Arial" w:cs="Arial"/>
          <w:bCs/>
          <w:lang w:val="sv-FI"/>
        </w:rPr>
        <w:t>29</w:t>
      </w:r>
      <w:r w:rsidRPr="0083052B">
        <w:rPr>
          <w:rFonts w:ascii="Arial" w:hAnsi="Arial" w:cs="Arial"/>
          <w:bCs/>
          <w:lang w:val="sv-FI"/>
        </w:rPr>
        <w:t xml:space="preserve"> </w:t>
      </w:r>
      <w:r w:rsidR="00D50BEF">
        <w:rPr>
          <w:rFonts w:ascii="Arial" w:hAnsi="Arial" w:cs="Arial"/>
          <w:bCs/>
          <w:lang w:val="sv-FI"/>
        </w:rPr>
        <w:t>August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</w:r>
      <w:r w:rsidR="0083052B" w:rsidRPr="0083052B">
        <w:rPr>
          <w:rFonts w:ascii="Arial" w:hAnsi="Arial" w:cs="Arial"/>
          <w:bCs/>
          <w:lang w:val="sv-FI"/>
        </w:rPr>
        <w:t>Go</w:t>
      </w:r>
      <w:r w:rsidR="00D50BEF">
        <w:rPr>
          <w:rFonts w:ascii="Arial" w:hAnsi="Arial" w:cs="Arial"/>
          <w:bCs/>
          <w:lang w:val="sv-FI"/>
        </w:rPr>
        <w:t>teborg</w:t>
      </w:r>
      <w:r w:rsidR="0083052B">
        <w:rPr>
          <w:rFonts w:ascii="Arial" w:hAnsi="Arial" w:cs="Arial"/>
          <w:bCs/>
          <w:lang w:val="sv-FI"/>
        </w:rPr>
        <w:t>, Sweden</w:t>
      </w:r>
    </w:p>
    <w:p w14:paraId="7E06A037" w14:textId="28FD9C71" w:rsidR="00FC2901" w:rsidRPr="0083052B" w:rsidRDefault="004D497A" w:rsidP="00D50BEF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>
        <w:rPr>
          <w:rFonts w:ascii="Arial" w:hAnsi="Arial" w:cs="Arial"/>
          <w:bCs/>
        </w:rPr>
        <w:t>TSG-SA2 Meeting #1</w:t>
      </w:r>
      <w:r w:rsidR="00D50BEF">
        <w:rPr>
          <w:rFonts w:ascii="Arial" w:hAnsi="Arial" w:cs="Arial"/>
          <w:bCs/>
        </w:rPr>
        <w:t>71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</w:t>
      </w:r>
      <w:r w:rsidR="00D50BEF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-</w:t>
      </w:r>
      <w:r w:rsidR="00D50BEF">
        <w:rPr>
          <w:rFonts w:ascii="Arial" w:hAnsi="Arial" w:cs="Arial"/>
          <w:bCs/>
        </w:rPr>
        <w:t>17</w:t>
      </w:r>
      <w:r>
        <w:rPr>
          <w:rFonts w:ascii="Arial" w:hAnsi="Arial" w:cs="Arial"/>
          <w:bCs/>
        </w:rPr>
        <w:t xml:space="preserve"> </w:t>
      </w:r>
      <w:r w:rsidR="00D50BEF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</w:r>
      <w:r w:rsidR="00D50BEF">
        <w:rPr>
          <w:rFonts w:ascii="Arial" w:hAnsi="Arial" w:cs="Arial"/>
          <w:bCs/>
        </w:rPr>
        <w:t>TBC</w:t>
      </w:r>
      <w:r>
        <w:rPr>
          <w:rFonts w:ascii="Arial" w:hAnsi="Arial" w:cs="Arial"/>
          <w:bCs/>
        </w:rPr>
        <w:t xml:space="preserve">, </w:t>
      </w:r>
      <w:r w:rsidR="00D50BEF">
        <w:rPr>
          <w:rFonts w:ascii="Arial" w:hAnsi="Arial" w:cs="Arial"/>
          <w:bCs/>
        </w:rPr>
        <w:t>China</w:t>
      </w:r>
    </w:p>
    <w:sectPr w:rsidR="00FC2901" w:rsidRPr="0083052B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587AB" w14:textId="77777777" w:rsidR="00A46D4B" w:rsidRDefault="00A46D4B">
      <w:r>
        <w:separator/>
      </w:r>
    </w:p>
  </w:endnote>
  <w:endnote w:type="continuationSeparator" w:id="0">
    <w:p w14:paraId="5F06217C" w14:textId="77777777" w:rsidR="00A46D4B" w:rsidRDefault="00A46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E2635" w14:textId="77777777" w:rsidR="00A46D4B" w:rsidRDefault="00A46D4B">
      <w:r>
        <w:separator/>
      </w:r>
    </w:p>
  </w:footnote>
  <w:footnote w:type="continuationSeparator" w:id="0">
    <w:p w14:paraId="29A8F615" w14:textId="77777777" w:rsidR="00A46D4B" w:rsidRDefault="00A46D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FA3EDA"/>
    <w:multiLevelType w:val="multilevel"/>
    <w:tmpl w:val="03FA3EDA"/>
    <w:lvl w:ilvl="0"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4657ED"/>
    <w:multiLevelType w:val="multilevel"/>
    <w:tmpl w:val="414657ED"/>
    <w:lvl w:ilvl="0">
      <w:start w:val="4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0"/>
  </w:num>
  <w:num w:numId="18">
    <w:abstractNumId w:val="15"/>
  </w:num>
  <w:num w:numId="19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1D4"/>
    <w:rsid w:val="0000385D"/>
    <w:rsid w:val="00006D55"/>
    <w:rsid w:val="00011E59"/>
    <w:rsid w:val="00022C70"/>
    <w:rsid w:val="0003296E"/>
    <w:rsid w:val="00051102"/>
    <w:rsid w:val="00052742"/>
    <w:rsid w:val="000534DD"/>
    <w:rsid w:val="00060D85"/>
    <w:rsid w:val="00066AAD"/>
    <w:rsid w:val="00066EAF"/>
    <w:rsid w:val="00074F5A"/>
    <w:rsid w:val="00077A67"/>
    <w:rsid w:val="000853EA"/>
    <w:rsid w:val="00086B03"/>
    <w:rsid w:val="000901E3"/>
    <w:rsid w:val="000926C9"/>
    <w:rsid w:val="00092844"/>
    <w:rsid w:val="000A3D53"/>
    <w:rsid w:val="000A468F"/>
    <w:rsid w:val="000B00C3"/>
    <w:rsid w:val="000B08DF"/>
    <w:rsid w:val="000B57A6"/>
    <w:rsid w:val="000B70AE"/>
    <w:rsid w:val="000C2B99"/>
    <w:rsid w:val="000C4018"/>
    <w:rsid w:val="000C51D9"/>
    <w:rsid w:val="000C6CA1"/>
    <w:rsid w:val="000C774C"/>
    <w:rsid w:val="000D75B4"/>
    <w:rsid w:val="000E7FEC"/>
    <w:rsid w:val="000F08AB"/>
    <w:rsid w:val="000F1721"/>
    <w:rsid w:val="000F2149"/>
    <w:rsid w:val="000F4E43"/>
    <w:rsid w:val="00107F22"/>
    <w:rsid w:val="00121BEE"/>
    <w:rsid w:val="00122478"/>
    <w:rsid w:val="00124717"/>
    <w:rsid w:val="001269B9"/>
    <w:rsid w:val="00127D76"/>
    <w:rsid w:val="00133547"/>
    <w:rsid w:val="00142757"/>
    <w:rsid w:val="00162061"/>
    <w:rsid w:val="0016685B"/>
    <w:rsid w:val="001707C8"/>
    <w:rsid w:val="00175A43"/>
    <w:rsid w:val="00181E86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112B"/>
    <w:rsid w:val="001D5B94"/>
    <w:rsid w:val="001D71CA"/>
    <w:rsid w:val="001D755F"/>
    <w:rsid w:val="001E0816"/>
    <w:rsid w:val="001E35A4"/>
    <w:rsid w:val="001E3D72"/>
    <w:rsid w:val="001E65C3"/>
    <w:rsid w:val="001E6F25"/>
    <w:rsid w:val="001F2D8F"/>
    <w:rsid w:val="001F6CEA"/>
    <w:rsid w:val="0020660E"/>
    <w:rsid w:val="0022103D"/>
    <w:rsid w:val="00223ED5"/>
    <w:rsid w:val="0023044C"/>
    <w:rsid w:val="0023385B"/>
    <w:rsid w:val="00236171"/>
    <w:rsid w:val="0024108D"/>
    <w:rsid w:val="0024309D"/>
    <w:rsid w:val="00243599"/>
    <w:rsid w:val="00245CC3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9761A"/>
    <w:rsid w:val="002B040A"/>
    <w:rsid w:val="002B0D0B"/>
    <w:rsid w:val="002B555A"/>
    <w:rsid w:val="002C09B8"/>
    <w:rsid w:val="002C3C57"/>
    <w:rsid w:val="002C4004"/>
    <w:rsid w:val="002D1EE8"/>
    <w:rsid w:val="002E07ED"/>
    <w:rsid w:val="002E1F99"/>
    <w:rsid w:val="002E586D"/>
    <w:rsid w:val="003007F7"/>
    <w:rsid w:val="00305252"/>
    <w:rsid w:val="00321E3D"/>
    <w:rsid w:val="00324937"/>
    <w:rsid w:val="00324E51"/>
    <w:rsid w:val="003309DE"/>
    <w:rsid w:val="0033148C"/>
    <w:rsid w:val="00343BBE"/>
    <w:rsid w:val="00344778"/>
    <w:rsid w:val="00350ED4"/>
    <w:rsid w:val="003514CD"/>
    <w:rsid w:val="00364DDF"/>
    <w:rsid w:val="0038091A"/>
    <w:rsid w:val="00381387"/>
    <w:rsid w:val="003856A3"/>
    <w:rsid w:val="00385DDD"/>
    <w:rsid w:val="00387EBE"/>
    <w:rsid w:val="003A2DAF"/>
    <w:rsid w:val="003A4C02"/>
    <w:rsid w:val="003B0521"/>
    <w:rsid w:val="003B2974"/>
    <w:rsid w:val="003C280F"/>
    <w:rsid w:val="003C464C"/>
    <w:rsid w:val="003C6ED3"/>
    <w:rsid w:val="003E015B"/>
    <w:rsid w:val="003F396C"/>
    <w:rsid w:val="003F7CB8"/>
    <w:rsid w:val="00400415"/>
    <w:rsid w:val="00416573"/>
    <w:rsid w:val="00417EE6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87D6A"/>
    <w:rsid w:val="0049341F"/>
    <w:rsid w:val="00493DB4"/>
    <w:rsid w:val="004A31B6"/>
    <w:rsid w:val="004A4AD5"/>
    <w:rsid w:val="004B14D4"/>
    <w:rsid w:val="004B1FDC"/>
    <w:rsid w:val="004B40FD"/>
    <w:rsid w:val="004B5E3F"/>
    <w:rsid w:val="004C3C1E"/>
    <w:rsid w:val="004D217C"/>
    <w:rsid w:val="004D497A"/>
    <w:rsid w:val="004D5EA7"/>
    <w:rsid w:val="004D6C05"/>
    <w:rsid w:val="004E592D"/>
    <w:rsid w:val="004E7F6A"/>
    <w:rsid w:val="004F4A64"/>
    <w:rsid w:val="004F7084"/>
    <w:rsid w:val="005078A4"/>
    <w:rsid w:val="005124BC"/>
    <w:rsid w:val="00514789"/>
    <w:rsid w:val="005148A5"/>
    <w:rsid w:val="00515908"/>
    <w:rsid w:val="00522B64"/>
    <w:rsid w:val="005309CB"/>
    <w:rsid w:val="005335A4"/>
    <w:rsid w:val="00544FDC"/>
    <w:rsid w:val="00546E18"/>
    <w:rsid w:val="00547EA9"/>
    <w:rsid w:val="00551D6A"/>
    <w:rsid w:val="00552CF8"/>
    <w:rsid w:val="00557A36"/>
    <w:rsid w:val="00566132"/>
    <w:rsid w:val="00571D64"/>
    <w:rsid w:val="00574CB5"/>
    <w:rsid w:val="00575F5E"/>
    <w:rsid w:val="00583198"/>
    <w:rsid w:val="00584B08"/>
    <w:rsid w:val="00586194"/>
    <w:rsid w:val="00587BF4"/>
    <w:rsid w:val="00595688"/>
    <w:rsid w:val="0059661B"/>
    <w:rsid w:val="005A226C"/>
    <w:rsid w:val="005A44E7"/>
    <w:rsid w:val="005A6CE6"/>
    <w:rsid w:val="005C38C8"/>
    <w:rsid w:val="005C4DEC"/>
    <w:rsid w:val="005D0FCF"/>
    <w:rsid w:val="005E3010"/>
    <w:rsid w:val="005F02A1"/>
    <w:rsid w:val="00600780"/>
    <w:rsid w:val="00601FAA"/>
    <w:rsid w:val="00603AE7"/>
    <w:rsid w:val="00610219"/>
    <w:rsid w:val="00612C41"/>
    <w:rsid w:val="0062301C"/>
    <w:rsid w:val="00635C2D"/>
    <w:rsid w:val="0064001D"/>
    <w:rsid w:val="00640B62"/>
    <w:rsid w:val="00641C7C"/>
    <w:rsid w:val="0064686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B582D"/>
    <w:rsid w:val="006B58EA"/>
    <w:rsid w:val="006C17FB"/>
    <w:rsid w:val="006C4516"/>
    <w:rsid w:val="006C574D"/>
    <w:rsid w:val="006C5B43"/>
    <w:rsid w:val="006D0D25"/>
    <w:rsid w:val="006D0D7C"/>
    <w:rsid w:val="006D3940"/>
    <w:rsid w:val="006E0B32"/>
    <w:rsid w:val="006E17FC"/>
    <w:rsid w:val="006E4877"/>
    <w:rsid w:val="006E5E5B"/>
    <w:rsid w:val="006F1B00"/>
    <w:rsid w:val="00704118"/>
    <w:rsid w:val="007114BF"/>
    <w:rsid w:val="00720A76"/>
    <w:rsid w:val="00726FC3"/>
    <w:rsid w:val="007315D8"/>
    <w:rsid w:val="00734EB7"/>
    <w:rsid w:val="007403A6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0684"/>
    <w:rsid w:val="007A1FE0"/>
    <w:rsid w:val="007B1641"/>
    <w:rsid w:val="007B5092"/>
    <w:rsid w:val="007C159B"/>
    <w:rsid w:val="007C2CFB"/>
    <w:rsid w:val="007C3152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130C5"/>
    <w:rsid w:val="00825F55"/>
    <w:rsid w:val="00826256"/>
    <w:rsid w:val="00827222"/>
    <w:rsid w:val="0083052B"/>
    <w:rsid w:val="0083136C"/>
    <w:rsid w:val="008314BD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47D3"/>
    <w:rsid w:val="0086580B"/>
    <w:rsid w:val="0086711C"/>
    <w:rsid w:val="008723D1"/>
    <w:rsid w:val="008810E7"/>
    <w:rsid w:val="00881D3B"/>
    <w:rsid w:val="008A6165"/>
    <w:rsid w:val="008A6C7D"/>
    <w:rsid w:val="008B2BBD"/>
    <w:rsid w:val="008C07FA"/>
    <w:rsid w:val="008C5A45"/>
    <w:rsid w:val="008D0DA2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01D3"/>
    <w:rsid w:val="00935CE3"/>
    <w:rsid w:val="00941794"/>
    <w:rsid w:val="00945CF5"/>
    <w:rsid w:val="00951114"/>
    <w:rsid w:val="00951722"/>
    <w:rsid w:val="00957F7B"/>
    <w:rsid w:val="0096016C"/>
    <w:rsid w:val="00973E04"/>
    <w:rsid w:val="009757F5"/>
    <w:rsid w:val="00981150"/>
    <w:rsid w:val="00990BAF"/>
    <w:rsid w:val="0099357B"/>
    <w:rsid w:val="00996DAA"/>
    <w:rsid w:val="009A7366"/>
    <w:rsid w:val="009B003E"/>
    <w:rsid w:val="009B1549"/>
    <w:rsid w:val="009B349E"/>
    <w:rsid w:val="009B7846"/>
    <w:rsid w:val="009C10AC"/>
    <w:rsid w:val="009C2467"/>
    <w:rsid w:val="009C4C58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7897"/>
    <w:rsid w:val="00A11357"/>
    <w:rsid w:val="00A16E29"/>
    <w:rsid w:val="00A222AC"/>
    <w:rsid w:val="00A24C61"/>
    <w:rsid w:val="00A34021"/>
    <w:rsid w:val="00A3417B"/>
    <w:rsid w:val="00A3434A"/>
    <w:rsid w:val="00A441B5"/>
    <w:rsid w:val="00A44C42"/>
    <w:rsid w:val="00A46486"/>
    <w:rsid w:val="00A46D4B"/>
    <w:rsid w:val="00A50158"/>
    <w:rsid w:val="00A63F0D"/>
    <w:rsid w:val="00A671D2"/>
    <w:rsid w:val="00A7216C"/>
    <w:rsid w:val="00A73D8D"/>
    <w:rsid w:val="00A748EA"/>
    <w:rsid w:val="00A80196"/>
    <w:rsid w:val="00A83DDC"/>
    <w:rsid w:val="00A92B15"/>
    <w:rsid w:val="00AA7011"/>
    <w:rsid w:val="00AA7EEF"/>
    <w:rsid w:val="00AB0ABD"/>
    <w:rsid w:val="00AC50B2"/>
    <w:rsid w:val="00AC6962"/>
    <w:rsid w:val="00AC7606"/>
    <w:rsid w:val="00AD03D0"/>
    <w:rsid w:val="00AD7C4E"/>
    <w:rsid w:val="00AE1BD2"/>
    <w:rsid w:val="00AE500E"/>
    <w:rsid w:val="00AE53C1"/>
    <w:rsid w:val="00AF5D18"/>
    <w:rsid w:val="00B050F4"/>
    <w:rsid w:val="00B060B9"/>
    <w:rsid w:val="00B111AC"/>
    <w:rsid w:val="00B11FCB"/>
    <w:rsid w:val="00B14682"/>
    <w:rsid w:val="00B1601B"/>
    <w:rsid w:val="00B267EA"/>
    <w:rsid w:val="00B31FE9"/>
    <w:rsid w:val="00B33565"/>
    <w:rsid w:val="00B33FE3"/>
    <w:rsid w:val="00B50041"/>
    <w:rsid w:val="00B51FDA"/>
    <w:rsid w:val="00B525B1"/>
    <w:rsid w:val="00B56531"/>
    <w:rsid w:val="00B74B4C"/>
    <w:rsid w:val="00B81AA1"/>
    <w:rsid w:val="00BA29CD"/>
    <w:rsid w:val="00BA650C"/>
    <w:rsid w:val="00BB7BB8"/>
    <w:rsid w:val="00BC098A"/>
    <w:rsid w:val="00BC18A5"/>
    <w:rsid w:val="00BC1A39"/>
    <w:rsid w:val="00BC2192"/>
    <w:rsid w:val="00BD1EB4"/>
    <w:rsid w:val="00BD5AB1"/>
    <w:rsid w:val="00BE3B79"/>
    <w:rsid w:val="00BE7C64"/>
    <w:rsid w:val="00BF044C"/>
    <w:rsid w:val="00BF4C72"/>
    <w:rsid w:val="00C01728"/>
    <w:rsid w:val="00C157BC"/>
    <w:rsid w:val="00C200E9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0663"/>
    <w:rsid w:val="00C53549"/>
    <w:rsid w:val="00C545B0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A17F9"/>
    <w:rsid w:val="00CB4465"/>
    <w:rsid w:val="00CC2A7D"/>
    <w:rsid w:val="00CC7E4D"/>
    <w:rsid w:val="00CD24CE"/>
    <w:rsid w:val="00CF336A"/>
    <w:rsid w:val="00D003A2"/>
    <w:rsid w:val="00D00DBE"/>
    <w:rsid w:val="00D12D7D"/>
    <w:rsid w:val="00D24C2E"/>
    <w:rsid w:val="00D24EB9"/>
    <w:rsid w:val="00D25FFD"/>
    <w:rsid w:val="00D3429C"/>
    <w:rsid w:val="00D344DB"/>
    <w:rsid w:val="00D424DB"/>
    <w:rsid w:val="00D439CC"/>
    <w:rsid w:val="00D4658E"/>
    <w:rsid w:val="00D50BEF"/>
    <w:rsid w:val="00D5113A"/>
    <w:rsid w:val="00D60729"/>
    <w:rsid w:val="00D60A4F"/>
    <w:rsid w:val="00D611AB"/>
    <w:rsid w:val="00D70CD5"/>
    <w:rsid w:val="00D73687"/>
    <w:rsid w:val="00D77964"/>
    <w:rsid w:val="00D83C64"/>
    <w:rsid w:val="00D90739"/>
    <w:rsid w:val="00D92AE7"/>
    <w:rsid w:val="00DA0214"/>
    <w:rsid w:val="00DA46DD"/>
    <w:rsid w:val="00DA75CA"/>
    <w:rsid w:val="00DB11A9"/>
    <w:rsid w:val="00DB7D78"/>
    <w:rsid w:val="00DC1557"/>
    <w:rsid w:val="00DC471B"/>
    <w:rsid w:val="00DC5084"/>
    <w:rsid w:val="00DD07F5"/>
    <w:rsid w:val="00DD2E12"/>
    <w:rsid w:val="00DD3BA5"/>
    <w:rsid w:val="00DD788E"/>
    <w:rsid w:val="00DE24B5"/>
    <w:rsid w:val="00DF0595"/>
    <w:rsid w:val="00DF3744"/>
    <w:rsid w:val="00DF5F3E"/>
    <w:rsid w:val="00E02C01"/>
    <w:rsid w:val="00E04421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4378D"/>
    <w:rsid w:val="00E536F5"/>
    <w:rsid w:val="00E701EF"/>
    <w:rsid w:val="00E74294"/>
    <w:rsid w:val="00E74A33"/>
    <w:rsid w:val="00E80217"/>
    <w:rsid w:val="00E87510"/>
    <w:rsid w:val="00E9373D"/>
    <w:rsid w:val="00E945C5"/>
    <w:rsid w:val="00EA0E76"/>
    <w:rsid w:val="00EA3D34"/>
    <w:rsid w:val="00EA651F"/>
    <w:rsid w:val="00EB27E9"/>
    <w:rsid w:val="00EC0FA6"/>
    <w:rsid w:val="00EC13E9"/>
    <w:rsid w:val="00EC2E7A"/>
    <w:rsid w:val="00EC5CB1"/>
    <w:rsid w:val="00ED50EA"/>
    <w:rsid w:val="00EE0764"/>
    <w:rsid w:val="00EE3074"/>
    <w:rsid w:val="00EF1247"/>
    <w:rsid w:val="00EF3528"/>
    <w:rsid w:val="00EF4D14"/>
    <w:rsid w:val="00EF6D04"/>
    <w:rsid w:val="00F003F6"/>
    <w:rsid w:val="00F15FEF"/>
    <w:rsid w:val="00F177E3"/>
    <w:rsid w:val="00F21E86"/>
    <w:rsid w:val="00F23244"/>
    <w:rsid w:val="00F33ED0"/>
    <w:rsid w:val="00F33FB2"/>
    <w:rsid w:val="00F353A7"/>
    <w:rsid w:val="00F35917"/>
    <w:rsid w:val="00F374D3"/>
    <w:rsid w:val="00F47001"/>
    <w:rsid w:val="00F62570"/>
    <w:rsid w:val="00F62F16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A43FB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f1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table" w:styleId="af2">
    <w:name w:val="Table Grid"/>
    <w:basedOn w:val="a1"/>
    <w:uiPriority w:val="39"/>
    <w:rsid w:val="00321E3D"/>
    <w:rPr>
      <w:rFonts w:ascii="Calibri" w:hAnsi="Calibri" w:cs="Arial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f4"/>
    <w:uiPriority w:val="34"/>
    <w:qFormat/>
    <w:rsid w:val="00321E3D"/>
    <w:pPr>
      <w:spacing w:after="180"/>
      <w:ind w:left="720"/>
      <w:contextualSpacing/>
      <w:jc w:val="both"/>
    </w:pPr>
    <w:rPr>
      <w:rFonts w:eastAsia="Malgun Gothic"/>
      <w:sz w:val="22"/>
      <w:szCs w:val="22"/>
    </w:rPr>
  </w:style>
  <w:style w:type="character" w:customStyle="1" w:styleId="af4">
    <w:name w:val="列表段落 字符"/>
    <w:aliases w:val="- Bullets 字符,列出段落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3"/>
    <w:uiPriority w:val="34"/>
    <w:qFormat/>
    <w:rsid w:val="00321E3D"/>
    <w:rPr>
      <w:rFonts w:eastAsia="Malgun Gothic"/>
      <w:sz w:val="22"/>
      <w:szCs w:val="22"/>
      <w:lang w:eastAsia="en-US"/>
    </w:rPr>
  </w:style>
  <w:style w:type="paragraph" w:styleId="af5">
    <w:name w:val="Revision"/>
    <w:hidden/>
    <w:uiPriority w:val="99"/>
    <w:semiHidden/>
    <w:rsid w:val="00BF4C72"/>
    <w:rPr>
      <w:lang w:val="en-GB" w:eastAsia="en-US"/>
    </w:rPr>
  </w:style>
  <w:style w:type="character" w:customStyle="1" w:styleId="B1Char">
    <w:name w:val="B1 Char"/>
    <w:link w:val="B1"/>
    <w:qFormat/>
    <w:rsid w:val="00BC1A3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chenjingran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OPPOr03</cp:lastModifiedBy>
  <cp:revision>11</cp:revision>
  <cp:lastPrinted>2002-04-23T08:10:00Z</cp:lastPrinted>
  <dcterms:created xsi:type="dcterms:W3CDTF">2025-05-07T07:23:00Z</dcterms:created>
  <dcterms:modified xsi:type="dcterms:W3CDTF">2025-05-09T08:03:00Z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